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4524C1" w:rsidRPr="008B57B8" w14:paraId="1A0742D2" w14:textId="77777777">
        <w:trPr>
          <w:tblCellSpacing w:w="15" w:type="dxa"/>
        </w:trPr>
        <w:tc>
          <w:tcPr>
            <w:tcW w:w="9390" w:type="dxa"/>
            <w:vAlign w:val="center"/>
          </w:tcPr>
          <w:p w14:paraId="6489EAF2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7B8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C990209" wp14:editId="14F01905">
                  <wp:extent cx="400685" cy="681355"/>
                  <wp:effectExtent l="0" t="0" r="18415" b="4445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8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4C1" w:rsidRPr="008B57B8" w14:paraId="16968D3E" w14:textId="77777777">
        <w:trPr>
          <w:tblCellSpacing w:w="15" w:type="dxa"/>
        </w:trPr>
        <w:tc>
          <w:tcPr>
            <w:tcW w:w="9390" w:type="dxa"/>
            <w:vAlign w:val="center"/>
          </w:tcPr>
          <w:p w14:paraId="239B4443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РЕПУБЛИКА СРБИЈА</w:t>
            </w:r>
          </w:p>
        </w:tc>
      </w:tr>
      <w:tr w:rsidR="004524C1" w:rsidRPr="008B57B8" w14:paraId="226666E6" w14:textId="77777777">
        <w:trPr>
          <w:tblCellSpacing w:w="15" w:type="dxa"/>
        </w:trPr>
        <w:tc>
          <w:tcPr>
            <w:tcW w:w="9390" w:type="dxa"/>
            <w:vAlign w:val="center"/>
          </w:tcPr>
          <w:p w14:paraId="28B54144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ЈАВНИ ИЗВРШИТЕЉ МИЛА МИЛОСАВЉЕВИЋ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14:paraId="4C959AF4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ИМЕНОВАНА за Подручје Вишег суда у Шапцу и Привредног суда у Ваљеву</w:t>
            </w:r>
          </w:p>
        </w:tc>
      </w:tr>
      <w:tr w:rsidR="004524C1" w:rsidRPr="008B57B8" w14:paraId="317A7740" w14:textId="77777777">
        <w:trPr>
          <w:tblCellSpacing w:w="15" w:type="dxa"/>
        </w:trPr>
        <w:tc>
          <w:tcPr>
            <w:tcW w:w="9390" w:type="dxa"/>
            <w:vAlign w:val="center"/>
          </w:tcPr>
          <w:p w14:paraId="4D863A61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Шабац</w:t>
            </w:r>
            <w:proofErr w:type="spell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 xml:space="preserve">, 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Масарикова</w:t>
            </w:r>
            <w:proofErr w:type="spellEnd"/>
            <w:proofErr w:type="gram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 xml:space="preserve"> бр.2</w:t>
            </w:r>
          </w:p>
        </w:tc>
      </w:tr>
      <w:tr w:rsidR="004524C1" w:rsidRPr="008B57B8" w14:paraId="53503C68" w14:textId="77777777">
        <w:trPr>
          <w:tblCellSpacing w:w="15" w:type="dxa"/>
        </w:trPr>
        <w:tc>
          <w:tcPr>
            <w:tcW w:w="9390" w:type="dxa"/>
            <w:vAlign w:val="center"/>
          </w:tcPr>
          <w:p w14:paraId="423DAE30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015/342-307</w:t>
            </w:r>
          </w:p>
        </w:tc>
      </w:tr>
      <w:tr w:rsidR="004524C1" w:rsidRPr="008B57B8" w14:paraId="172155BB" w14:textId="77777777">
        <w:trPr>
          <w:tblCellSpacing w:w="15" w:type="dxa"/>
        </w:trPr>
        <w:tc>
          <w:tcPr>
            <w:tcW w:w="9390" w:type="dxa"/>
            <w:vAlign w:val="center"/>
          </w:tcPr>
          <w:p w14:paraId="482A3ADF" w14:textId="73777280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Посл.бр</w:t>
            </w:r>
            <w:proofErr w:type="spell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 xml:space="preserve">. 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И.Ив</w:t>
            </w:r>
            <w:proofErr w:type="spell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B57B8"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125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/201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</w:t>
            </w:r>
          </w:p>
        </w:tc>
      </w:tr>
      <w:tr w:rsidR="004524C1" w:rsidRPr="008B57B8" w14:paraId="71E38AF7" w14:textId="77777777">
        <w:trPr>
          <w:tblCellSpacing w:w="15" w:type="dxa"/>
        </w:trPr>
        <w:tc>
          <w:tcPr>
            <w:tcW w:w="9390" w:type="dxa"/>
            <w:vAlign w:val="center"/>
          </w:tcPr>
          <w:p w14:paraId="74E29CCE" w14:textId="5AAAE946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Дана</w:t>
            </w:r>
            <w:proofErr w:type="spell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: </w:t>
            </w:r>
            <w:r w:rsidR="008B57B8"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10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gramStart"/>
            <w:r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0</w:t>
            </w:r>
            <w:r w:rsidR="008B57B8"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.20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2</w:t>
            </w:r>
            <w:r w:rsidR="008B57B8" w:rsidRPr="008B57B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5</w:t>
            </w: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године</w:t>
            </w:r>
            <w:proofErr w:type="spellEnd"/>
            <w:proofErr w:type="gramEnd"/>
          </w:p>
          <w:p w14:paraId="34A67BAE" w14:textId="77777777" w:rsidR="004524C1" w:rsidRPr="008B57B8" w:rsidRDefault="00452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1570DE2" w14:textId="64203231" w:rsidR="004524C1" w:rsidRPr="008B57B8" w:rsidRDefault="00000000">
      <w:pPr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8B57B8">
        <w:rPr>
          <w:rFonts w:ascii="Times New Roman" w:eastAsia="Times New Roman" w:hAnsi="Times New Roman" w:cs="Times New Roman"/>
        </w:rPr>
        <w:t>Јавни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извршитељ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МИЛА МИЛОСАВЉЕВИЋ </w:t>
      </w:r>
      <w:r w:rsidRPr="008B57B8">
        <w:rPr>
          <w:rFonts w:ascii="Times New Roman" w:eastAsia="Times New Roman" w:hAnsi="Times New Roman" w:cs="Times New Roman"/>
          <w:lang w:val="sr-Cyrl-RS"/>
        </w:rPr>
        <w:t xml:space="preserve">из Шапца, именован за Подручје Вишег суда у Шапцу и Привредног суда у Ваљеву, </w:t>
      </w:r>
      <w:r w:rsidRPr="008B57B8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8B57B8">
        <w:rPr>
          <w:rFonts w:ascii="Times New Roman" w:eastAsia="Times New Roman" w:hAnsi="Times New Roman" w:cs="Times New Roman"/>
        </w:rPr>
        <w:t>извршном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поступку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повериоца</w:t>
      </w:r>
      <w:proofErr w:type="spellEnd"/>
      <w:r w:rsidRPr="008B57B8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8B57B8" w:rsidRPr="008B57B8">
        <w:rPr>
          <w:rFonts w:ascii="Times New Roman" w:hAnsi="Times New Roman" w:cs="Times New Roman"/>
          <w:b/>
          <w:bCs/>
        </w:rPr>
        <w:t xml:space="preserve">ПЕТРО ПРОМ З,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Поцерски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Причиновић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ул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>. КРАЉА ПЕТРА ПРВОГ 128, МБ 62866098, ПИБ 107614326</w:t>
      </w:r>
      <w:r w:rsidR="008B57B8" w:rsidRPr="008B57B8">
        <w:rPr>
          <w:rFonts w:ascii="Times New Roman" w:hAnsi="Times New Roman" w:cs="Times New Roman"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</w:rPr>
        <w:t>кога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заступа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привремени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заступник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Вања</w:t>
      </w:r>
      <w:proofErr w:type="spellEnd"/>
      <w:r w:rsidR="008B57B8" w:rsidRPr="008B57B8">
        <w:rPr>
          <w:rFonts w:ascii="Times New Roman" w:hAnsi="Times New Roman" w:cs="Times New Roman"/>
        </w:rPr>
        <w:t xml:space="preserve"> В. </w:t>
      </w:r>
      <w:proofErr w:type="spellStart"/>
      <w:r w:rsidR="008B57B8" w:rsidRPr="008B57B8">
        <w:rPr>
          <w:rFonts w:ascii="Times New Roman" w:hAnsi="Times New Roman" w:cs="Times New Roman"/>
        </w:rPr>
        <w:t>Вујовић</w:t>
      </w:r>
      <w:proofErr w:type="spellEnd"/>
      <w:r w:rsidR="008B57B8" w:rsidRPr="008B57B8">
        <w:rPr>
          <w:rFonts w:ascii="Times New Roman" w:hAnsi="Times New Roman" w:cs="Times New Roman"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</w:rPr>
        <w:t>Шабац</w:t>
      </w:r>
      <w:proofErr w:type="spellEnd"/>
      <w:r w:rsidR="008B57B8" w:rsidRPr="008B57B8">
        <w:rPr>
          <w:rFonts w:ascii="Times New Roman" w:hAnsi="Times New Roman" w:cs="Times New Roman"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</w:rPr>
        <w:t>Цара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Душана</w:t>
      </w:r>
      <w:proofErr w:type="spellEnd"/>
      <w:r w:rsidR="008B57B8" w:rsidRPr="008B57B8">
        <w:rPr>
          <w:rFonts w:ascii="Times New Roman" w:hAnsi="Times New Roman" w:cs="Times New Roman"/>
        </w:rPr>
        <w:t xml:space="preserve"> бр.1, </w:t>
      </w:r>
      <w:proofErr w:type="spellStart"/>
      <w:r w:rsidR="008B57B8" w:rsidRPr="008B57B8">
        <w:rPr>
          <w:rFonts w:ascii="Times New Roman" w:hAnsi="Times New Roman" w:cs="Times New Roman"/>
        </w:rPr>
        <w:t>против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извршног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</w:rPr>
        <w:t>дужника</w:t>
      </w:r>
      <w:proofErr w:type="spellEnd"/>
      <w:r w:rsidR="008B57B8" w:rsidRPr="008B57B8">
        <w:rPr>
          <w:rFonts w:ascii="Times New Roman" w:hAnsi="Times New Roman" w:cs="Times New Roman"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Милош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Степић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Вучевица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B57B8" w:rsidRPr="008B57B8">
        <w:rPr>
          <w:rFonts w:ascii="Times New Roman" w:hAnsi="Times New Roman" w:cs="Times New Roman"/>
          <w:b/>
          <w:bCs/>
        </w:rPr>
        <w:t>ул</w:t>
      </w:r>
      <w:proofErr w:type="spellEnd"/>
      <w:r w:rsidR="008B57B8" w:rsidRPr="008B57B8">
        <w:rPr>
          <w:rFonts w:ascii="Times New Roman" w:hAnsi="Times New Roman" w:cs="Times New Roman"/>
          <w:b/>
          <w:bCs/>
        </w:rPr>
        <w:t>. ВУЧЕВИЦА, ЈМБГ 0904986772045</w:t>
      </w:r>
      <w:r w:rsidR="008B57B8" w:rsidRPr="008B57B8">
        <w:rPr>
          <w:rFonts w:ascii="Times New Roman" w:hAnsi="Times New Roman" w:cs="Times New Roman"/>
          <w:b/>
          <w:bCs/>
          <w:lang w:val="sr-Cyrl-RS"/>
        </w:rPr>
        <w:t>,</w:t>
      </w:r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складу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чл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236,237,238 и 239 </w:t>
      </w:r>
      <w:proofErr w:type="spellStart"/>
      <w:r w:rsidRPr="008B57B8">
        <w:rPr>
          <w:rFonts w:ascii="Times New Roman" w:eastAsia="Times New Roman" w:hAnsi="Times New Roman" w:cs="Times New Roman"/>
        </w:rPr>
        <w:t>Закона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</w:rPr>
        <w:t>извршењу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обезбеђењу</w:t>
      </w:r>
      <w:proofErr w:type="spellEnd"/>
      <w:r w:rsidRPr="008B57B8">
        <w:rPr>
          <w:rFonts w:ascii="Times New Roman" w:eastAsia="Times New Roman" w:hAnsi="Times New Roman" w:cs="Times New Roman"/>
          <w:lang w:val="sr-Cyrl-RS"/>
        </w:rPr>
        <w:t xml:space="preserve"> (Сл.гласник РС” бр.106/15 од 21.12.2015.године)</w:t>
      </w:r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доноси</w:t>
      </w:r>
      <w:proofErr w:type="spellEnd"/>
    </w:p>
    <w:p w14:paraId="43BC5D29" w14:textId="77777777" w:rsidR="004524C1" w:rsidRPr="008B57B8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 w:rsidRPr="008B57B8">
        <w:rPr>
          <w:rFonts w:ascii="Times New Roman" w:hAnsi="Times New Roman"/>
          <w:b/>
        </w:rPr>
        <w:t>З А К Љ У Ч А К</w:t>
      </w:r>
    </w:p>
    <w:p w14:paraId="2C4EC15E" w14:textId="77777777" w:rsidR="004524C1" w:rsidRPr="008B57B8" w:rsidRDefault="004524C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D0802C6" w14:textId="76F5A049" w:rsidR="004524C1" w:rsidRPr="008B57B8" w:rsidRDefault="00000000" w:rsidP="008B57B8">
      <w:pPr>
        <w:jc w:val="both"/>
        <w:rPr>
          <w:rFonts w:ascii="Times New Roman" w:hAnsi="Times New Roman" w:cs="Times New Roman"/>
          <w:lang w:val="sr-Cyrl-RS"/>
        </w:rPr>
      </w:pPr>
      <w:r w:rsidRPr="008B57B8">
        <w:rPr>
          <w:rFonts w:ascii="Times New Roman" w:hAnsi="Times New Roman" w:cs="Times New Roman"/>
          <w:b/>
        </w:rPr>
        <w:t>I ОДРЕЂУЈЕ СЕ ПРВА ПРОДАЈА ПУТЕМ УСМЕНОГ ЈАВНОГ НАДМЕТАЊА</w:t>
      </w:r>
      <w:r w:rsidRPr="008B57B8">
        <w:rPr>
          <w:rFonts w:ascii="Times New Roman" w:hAnsi="Times New Roman" w:cs="Times New Roman"/>
        </w:rPr>
        <w:t xml:space="preserve"> </w:t>
      </w:r>
      <w:proofErr w:type="spellStart"/>
      <w:r w:rsidRPr="008B57B8">
        <w:rPr>
          <w:rFonts w:ascii="Times New Roman" w:hAnsi="Times New Roman" w:cs="Times New Roman"/>
        </w:rPr>
        <w:t>покретне</w:t>
      </w:r>
      <w:proofErr w:type="spellEnd"/>
      <w:r w:rsidRPr="008B57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B57B8">
        <w:rPr>
          <w:rFonts w:ascii="Times New Roman" w:hAnsi="Times New Roman" w:cs="Times New Roman"/>
        </w:rPr>
        <w:t>ствари</w:t>
      </w:r>
      <w:proofErr w:type="spellEnd"/>
      <w:r w:rsidRPr="008B57B8">
        <w:rPr>
          <w:rFonts w:ascii="Times New Roman" w:hAnsi="Times New Roman" w:cs="Times New Roman"/>
        </w:rPr>
        <w:t xml:space="preserve">  </w:t>
      </w:r>
      <w:proofErr w:type="spellStart"/>
      <w:r w:rsidRPr="008B57B8">
        <w:rPr>
          <w:rFonts w:ascii="Times New Roman" w:hAnsi="Times New Roman" w:cs="Times New Roman"/>
        </w:rPr>
        <w:t>извршног</w:t>
      </w:r>
      <w:proofErr w:type="spellEnd"/>
      <w:proofErr w:type="gramEnd"/>
      <w:r w:rsidRPr="008B57B8">
        <w:rPr>
          <w:rFonts w:ascii="Times New Roman" w:hAnsi="Times New Roman" w:cs="Times New Roman"/>
        </w:rPr>
        <w:t xml:space="preserve"> </w:t>
      </w:r>
      <w:proofErr w:type="spellStart"/>
      <w:r w:rsidRPr="008B57B8">
        <w:rPr>
          <w:rFonts w:ascii="Times New Roman" w:hAnsi="Times New Roman" w:cs="Times New Roman"/>
        </w:rPr>
        <w:t>дужника</w:t>
      </w:r>
      <w:proofErr w:type="spellEnd"/>
      <w:r w:rsidRPr="008B57B8">
        <w:rPr>
          <w:rFonts w:ascii="Times New Roman" w:hAnsi="Times New Roman" w:cs="Times New Roman"/>
        </w:rPr>
        <w:t xml:space="preserve"> </w:t>
      </w:r>
      <w:r w:rsidRPr="008B57B8">
        <w:rPr>
          <w:rFonts w:ascii="Times New Roman" w:hAnsi="Times New Roman" w:cs="Times New Roman"/>
          <w:lang w:val="sr-Cyrl-RS"/>
        </w:rPr>
        <w:t xml:space="preserve">пописане дана 05.07.2023.године </w:t>
      </w:r>
      <w:r w:rsidRPr="008B57B8">
        <w:rPr>
          <w:rFonts w:ascii="Times New Roman" w:hAnsi="Times New Roman" w:cs="Times New Roman"/>
        </w:rPr>
        <w:t xml:space="preserve">и </w:t>
      </w:r>
      <w:proofErr w:type="spellStart"/>
      <w:r w:rsidRPr="008B57B8">
        <w:rPr>
          <w:rFonts w:ascii="Times New Roman" w:hAnsi="Times New Roman" w:cs="Times New Roman"/>
        </w:rPr>
        <w:t>то</w:t>
      </w:r>
      <w:proofErr w:type="spellEnd"/>
      <w:r w:rsidRPr="008B57B8">
        <w:rPr>
          <w:rFonts w:ascii="Times New Roman" w:hAnsi="Times New Roman" w:cs="Times New Roman"/>
        </w:rPr>
        <w:t xml:space="preserve">:                                                </w:t>
      </w:r>
      <w:r w:rsidRPr="008B57B8">
        <w:rPr>
          <w:rFonts w:ascii="Times New Roman" w:hAnsi="Times New Roman" w:cs="Times New Roman"/>
          <w:lang w:val="sr-Cyrl-RS"/>
        </w:rPr>
        <w:t xml:space="preserve">          </w:t>
      </w:r>
      <w:r w:rsidR="008B57B8" w:rsidRPr="008B57B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</w:t>
      </w:r>
    </w:p>
    <w:p w14:paraId="0CD7B669" w14:textId="77777777" w:rsidR="008B57B8" w:rsidRPr="008B57B8" w:rsidRDefault="008B57B8" w:rsidP="008B57B8">
      <w:pPr>
        <w:pStyle w:val="NormalWeb"/>
        <w:jc w:val="both"/>
        <w:rPr>
          <w:sz w:val="22"/>
          <w:szCs w:val="22"/>
        </w:rPr>
      </w:pPr>
      <w:r w:rsidRPr="008B57B8">
        <w:rPr>
          <w:b/>
          <w:bCs/>
          <w:sz w:val="22"/>
          <w:szCs w:val="22"/>
        </w:rPr>
        <w:t>-</w:t>
      </w:r>
      <w:r w:rsidRPr="008B57B8">
        <w:rPr>
          <w:b/>
          <w:bCs/>
          <w:sz w:val="22"/>
          <w:szCs w:val="22"/>
          <w:lang w:val="sr-Cyrl-RS"/>
        </w:rPr>
        <w:t xml:space="preserve"> Прскалица за трактор, сиве боје </w:t>
      </w:r>
      <w:r w:rsidRPr="008B57B8">
        <w:rPr>
          <w:b/>
          <w:bCs/>
          <w:sz w:val="22"/>
          <w:szCs w:val="22"/>
        </w:rPr>
        <w:t xml:space="preserve">- </w:t>
      </w:r>
      <w:proofErr w:type="spellStart"/>
      <w:r w:rsidRPr="008B57B8">
        <w:rPr>
          <w:sz w:val="22"/>
          <w:szCs w:val="22"/>
        </w:rPr>
        <w:t>чија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је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процењена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тржишна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вредност</w:t>
      </w:r>
      <w:proofErr w:type="spellEnd"/>
      <w:r w:rsidRPr="008B57B8">
        <w:rPr>
          <w:sz w:val="22"/>
          <w:szCs w:val="22"/>
        </w:rPr>
        <w:t xml:space="preserve"> </w:t>
      </w:r>
      <w:r w:rsidRPr="008B57B8">
        <w:rPr>
          <w:sz w:val="22"/>
          <w:szCs w:val="22"/>
          <w:lang w:val="sr-Cyrl-RS"/>
        </w:rPr>
        <w:t>20</w:t>
      </w:r>
      <w:r w:rsidRPr="008B57B8">
        <w:rPr>
          <w:sz w:val="22"/>
          <w:szCs w:val="22"/>
        </w:rPr>
        <w:t xml:space="preserve">.000,00 </w:t>
      </w:r>
      <w:proofErr w:type="spellStart"/>
      <w:r w:rsidRPr="008B57B8">
        <w:rPr>
          <w:sz w:val="22"/>
          <w:szCs w:val="22"/>
        </w:rPr>
        <w:t>динара</w:t>
      </w:r>
      <w:proofErr w:type="spellEnd"/>
    </w:p>
    <w:p w14:paraId="4A7D91AB" w14:textId="77777777" w:rsidR="008B57B8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Latn-CS"/>
        </w:rPr>
        <w:t>-</w:t>
      </w:r>
      <w:r w:rsidRPr="008B57B8">
        <w:rPr>
          <w:b/>
          <w:bCs/>
          <w:sz w:val="22"/>
          <w:szCs w:val="22"/>
          <w:lang w:val="sr-Cyrl-RS"/>
        </w:rPr>
        <w:t xml:space="preserve"> Мешалица за бетон - </w:t>
      </w:r>
      <w:r w:rsidRPr="008B57B8">
        <w:rPr>
          <w:sz w:val="22"/>
          <w:szCs w:val="22"/>
          <w:lang w:val="sr-Cyrl-RS"/>
        </w:rPr>
        <w:t>чија је процењена тржишна вредност 10.000,00 динара.</w:t>
      </w:r>
    </w:p>
    <w:p w14:paraId="4E4A1773" w14:textId="77777777" w:rsidR="008B57B8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Прекрупач - </w:t>
      </w:r>
      <w:r w:rsidRPr="008B57B8">
        <w:rPr>
          <w:sz w:val="22"/>
          <w:szCs w:val="22"/>
          <w:lang w:val="sr-Cyrl-RS"/>
        </w:rPr>
        <w:t>чија је процењена тржишна вредност 8.000,00 динара.</w:t>
      </w:r>
    </w:p>
    <w:p w14:paraId="0B7277D0" w14:textId="77777777" w:rsidR="008B57B8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>- Моторна тестера „</w:t>
      </w:r>
      <w:r w:rsidRPr="008B57B8">
        <w:rPr>
          <w:b/>
          <w:bCs/>
          <w:sz w:val="22"/>
          <w:szCs w:val="22"/>
        </w:rPr>
        <w:t>Stihl</w:t>
      </w:r>
      <w:r w:rsidRPr="008B57B8">
        <w:rPr>
          <w:b/>
          <w:bCs/>
          <w:sz w:val="22"/>
          <w:szCs w:val="22"/>
          <w:lang w:val="sr-Cyrl-RS"/>
        </w:rPr>
        <w:t>“</w:t>
      </w:r>
      <w:r w:rsidRPr="008B57B8">
        <w:rPr>
          <w:b/>
          <w:bCs/>
          <w:sz w:val="22"/>
          <w:szCs w:val="22"/>
        </w:rPr>
        <w:t xml:space="preserve"> - </w:t>
      </w:r>
      <w:r w:rsidRPr="008B57B8">
        <w:rPr>
          <w:sz w:val="22"/>
          <w:szCs w:val="22"/>
          <w:lang w:val="sr-Cyrl-RS"/>
        </w:rPr>
        <w:t xml:space="preserve">чија је процењена тржишна вредност </w:t>
      </w:r>
      <w:r w:rsidRPr="008B57B8">
        <w:rPr>
          <w:sz w:val="22"/>
          <w:szCs w:val="22"/>
        </w:rPr>
        <w:t>20</w:t>
      </w:r>
      <w:r w:rsidRPr="008B57B8">
        <w:rPr>
          <w:sz w:val="22"/>
          <w:szCs w:val="22"/>
          <w:lang w:val="sr-Cyrl-RS"/>
        </w:rPr>
        <w:t>.000,00 динара.</w:t>
      </w:r>
    </w:p>
    <w:p w14:paraId="416B22A8" w14:textId="77777777" w:rsidR="008B57B8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Бенизински тример за таву </w:t>
      </w:r>
      <w:r w:rsidRPr="008B57B8">
        <w:rPr>
          <w:sz w:val="22"/>
          <w:szCs w:val="22"/>
          <w:lang w:val="sr-Cyrl-RS"/>
        </w:rPr>
        <w:t>- чија је процењена тржишна вредност 12.000,00 динара.</w:t>
      </w:r>
    </w:p>
    <w:p w14:paraId="461D546F" w14:textId="77777777" w:rsidR="008B57B8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Апарат за варење, 2 ком </w:t>
      </w:r>
      <w:r w:rsidRPr="008B57B8">
        <w:rPr>
          <w:sz w:val="22"/>
          <w:szCs w:val="22"/>
          <w:lang w:val="sr-Cyrl-RS"/>
        </w:rPr>
        <w:t>- чија је процењена тржишна вредност 15.000,00 динара.</w:t>
      </w:r>
    </w:p>
    <w:p w14:paraId="38957C7A" w14:textId="48130FD3" w:rsidR="004524C1" w:rsidRPr="008B57B8" w:rsidRDefault="008B57B8" w:rsidP="008B57B8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Фрза за трактор </w:t>
      </w:r>
      <w:r w:rsidRPr="008B57B8">
        <w:rPr>
          <w:sz w:val="22"/>
          <w:szCs w:val="22"/>
          <w:lang w:val="sr-Cyrl-RS"/>
        </w:rPr>
        <w:t>- чија је процењена тржишна вредност 85.000,00 динара.</w:t>
      </w:r>
    </w:p>
    <w:p w14:paraId="59D5295D" w14:textId="77777777" w:rsidR="004524C1" w:rsidRPr="008B57B8" w:rsidRDefault="00000000">
      <w:pPr>
        <w:jc w:val="both"/>
        <w:rPr>
          <w:rFonts w:ascii="Times New Roman" w:hAnsi="Times New Roman" w:cs="Times New Roman"/>
        </w:rPr>
      </w:pPr>
      <w:r w:rsidRPr="008B57B8">
        <w:rPr>
          <w:rFonts w:ascii="Times New Roman" w:eastAsia="Times New Roman" w:hAnsi="Times New Roman" w:cs="Times New Roman"/>
          <w:b/>
        </w:rPr>
        <w:t xml:space="preserve">II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Почетна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цена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чини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70%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процењене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вредности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>.</w:t>
      </w:r>
    </w:p>
    <w:p w14:paraId="61A0B4D7" w14:textId="5718B50E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57B8">
        <w:rPr>
          <w:rFonts w:ascii="Times New Roman" w:eastAsia="Times New Roman" w:hAnsi="Times New Roman" w:cs="Times New Roman"/>
          <w:b/>
        </w:rPr>
        <w:t>III</w:t>
      </w:r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Јавна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продаја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одржаће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се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r w:rsidR="008B57B8" w:rsidRPr="008B57B8">
        <w:rPr>
          <w:rFonts w:ascii="Times New Roman" w:eastAsia="Times New Roman" w:hAnsi="Times New Roman" w:cs="Times New Roman"/>
          <w:b/>
          <w:lang w:val="sr-Cyrl-RS"/>
        </w:rPr>
        <w:t>06</w:t>
      </w:r>
      <w:r w:rsidRPr="008B57B8">
        <w:rPr>
          <w:rFonts w:ascii="Times New Roman" w:eastAsia="Times New Roman" w:hAnsi="Times New Roman" w:cs="Times New Roman"/>
          <w:b/>
        </w:rPr>
        <w:t>.</w:t>
      </w:r>
      <w:proofErr w:type="gramStart"/>
      <w:r w:rsidRPr="008B57B8">
        <w:rPr>
          <w:rFonts w:ascii="Times New Roman" w:eastAsia="Times New Roman" w:hAnsi="Times New Roman" w:cs="Times New Roman"/>
          <w:b/>
          <w:lang w:val="sr-Latn-CS"/>
        </w:rPr>
        <w:t>0</w:t>
      </w:r>
      <w:r w:rsidR="008B57B8" w:rsidRPr="008B57B8">
        <w:rPr>
          <w:rFonts w:ascii="Times New Roman" w:eastAsia="Times New Roman" w:hAnsi="Times New Roman" w:cs="Times New Roman"/>
          <w:b/>
          <w:lang w:val="sr-Cyrl-RS"/>
        </w:rPr>
        <w:t>3</w:t>
      </w:r>
      <w:r w:rsidRPr="008B57B8">
        <w:rPr>
          <w:rFonts w:ascii="Times New Roman" w:eastAsia="Times New Roman" w:hAnsi="Times New Roman" w:cs="Times New Roman"/>
          <w:b/>
        </w:rPr>
        <w:t>.20</w:t>
      </w:r>
      <w:r w:rsidRPr="008B57B8">
        <w:rPr>
          <w:rFonts w:ascii="Times New Roman" w:eastAsia="Times New Roman" w:hAnsi="Times New Roman" w:cs="Times New Roman"/>
          <w:b/>
          <w:lang w:val="sr-Cyrl-RS"/>
        </w:rPr>
        <w:t>2</w:t>
      </w:r>
      <w:r w:rsidR="008B57B8" w:rsidRPr="008B57B8">
        <w:rPr>
          <w:rFonts w:ascii="Times New Roman" w:eastAsia="Times New Roman" w:hAnsi="Times New Roman" w:cs="Times New Roman"/>
          <w:b/>
          <w:lang w:val="sr-Cyrl-RS"/>
        </w:rPr>
        <w:t>5</w:t>
      </w:r>
      <w:r w:rsidRPr="008B57B8">
        <w:rPr>
          <w:rFonts w:ascii="Times New Roman" w:eastAsia="Times New Roman" w:hAnsi="Times New Roman" w:cs="Times New Roman"/>
          <w:b/>
        </w:rPr>
        <w:t>.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године</w:t>
      </w:r>
      <w:proofErr w:type="spellEnd"/>
      <w:proofErr w:type="gram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почетком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у </w:t>
      </w:r>
      <w:r w:rsidR="008B57B8" w:rsidRPr="008B57B8">
        <w:rPr>
          <w:rFonts w:ascii="Times New Roman" w:eastAsia="Times New Roman" w:hAnsi="Times New Roman" w:cs="Times New Roman"/>
          <w:b/>
          <w:lang w:val="sr-Cyrl-RS"/>
        </w:rPr>
        <w:t>14</w:t>
      </w:r>
      <w:r w:rsidRPr="008B57B8">
        <w:rPr>
          <w:rFonts w:ascii="Times New Roman" w:eastAsia="Times New Roman" w:hAnsi="Times New Roman" w:cs="Times New Roman"/>
          <w:b/>
          <w:lang w:val="sr-Latn-CS"/>
        </w:rPr>
        <w:t>.</w:t>
      </w:r>
      <w:r w:rsidR="008B57B8" w:rsidRPr="008B57B8">
        <w:rPr>
          <w:rFonts w:ascii="Times New Roman" w:eastAsia="Times New Roman" w:hAnsi="Times New Roman" w:cs="Times New Roman"/>
          <w:b/>
          <w:lang w:val="sr-Cyrl-RS"/>
        </w:rPr>
        <w:t>0</w:t>
      </w:r>
      <w:r w:rsidRPr="008B57B8">
        <w:rPr>
          <w:rFonts w:ascii="Times New Roman" w:eastAsia="Times New Roman" w:hAnsi="Times New Roman" w:cs="Times New Roman"/>
          <w:b/>
        </w:rPr>
        <w:t xml:space="preserve">0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часова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r w:rsidRPr="008B57B8">
        <w:rPr>
          <w:rFonts w:ascii="Times New Roman" w:eastAsia="Times New Roman" w:hAnsi="Times New Roman" w:cs="Times New Roman"/>
          <w:bCs/>
        </w:rPr>
        <w:t xml:space="preserve">у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канцеларији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r w:rsidRPr="008B57B8">
        <w:rPr>
          <w:rFonts w:ascii="Times New Roman" w:eastAsia="Times New Roman" w:hAnsi="Times New Roman" w:cs="Times New Roman"/>
          <w:bCs/>
          <w:lang w:val="sr-Cyrl-RS"/>
        </w:rPr>
        <w:t>Ј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авног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извршитеља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</w:t>
      </w:r>
      <w:r w:rsidRPr="008B57B8">
        <w:rPr>
          <w:rFonts w:ascii="Times New Roman" w:eastAsia="Times New Roman" w:hAnsi="Times New Roman" w:cs="Times New Roman"/>
          <w:bCs/>
          <w:lang w:val="sr-Cyrl-RS"/>
        </w:rPr>
        <w:t xml:space="preserve">Миле Милосављевић </w:t>
      </w:r>
      <w:r w:rsidRPr="008B57B8">
        <w:rPr>
          <w:rFonts w:ascii="Times New Roman" w:eastAsia="Times New Roman" w:hAnsi="Times New Roman" w:cs="Times New Roman"/>
          <w:bCs/>
        </w:rPr>
        <w:t xml:space="preserve">у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Шапцу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ул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  <w:bCs/>
        </w:rPr>
        <w:t>Масарикова</w:t>
      </w:r>
      <w:proofErr w:type="spellEnd"/>
      <w:r w:rsidRPr="008B57B8">
        <w:rPr>
          <w:rFonts w:ascii="Times New Roman" w:eastAsia="Times New Roman" w:hAnsi="Times New Roman" w:cs="Times New Roman"/>
          <w:bCs/>
        </w:rPr>
        <w:t xml:space="preserve"> бр.2.</w:t>
      </w:r>
    </w:p>
    <w:p w14:paraId="6D46970F" w14:textId="77777777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8B57B8">
        <w:rPr>
          <w:rFonts w:ascii="Times New Roman" w:eastAsia="Times New Roman" w:hAnsi="Times New Roman" w:cs="Times New Roman"/>
          <w:b/>
        </w:rPr>
        <w:t xml:space="preserve">IV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На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јавном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надметању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могу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као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пунудиоци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учествују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само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лица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која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положе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јемство</w:t>
      </w:r>
      <w:proofErr w:type="spellEnd"/>
      <w:r w:rsidRPr="008B57B8">
        <w:rPr>
          <w:rFonts w:ascii="Times New Roman" w:eastAsia="Times New Roman" w:hAnsi="Times New Roman" w:cs="Times New Roman"/>
          <w:b/>
          <w:bCs/>
        </w:rPr>
        <w:t xml:space="preserve"> </w:t>
      </w:r>
      <w:r w:rsidRPr="008B57B8">
        <w:rPr>
          <w:rFonts w:ascii="Times New Roman" w:eastAsia="Times New Roman" w:hAnsi="Times New Roman" w:cs="Times New Roman"/>
          <w:b/>
          <w:bCs/>
          <w:lang w:val="sr-Cyrl-RS"/>
        </w:rPr>
        <w:t>НАЈКАСНИЈЕ ЈЕДАН ДАН</w:t>
      </w:r>
      <w:r w:rsidRPr="008B57B8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износу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1/10 </w:t>
      </w:r>
      <w:proofErr w:type="spellStart"/>
      <w:r w:rsidRPr="008B57B8">
        <w:rPr>
          <w:rFonts w:ascii="Times New Roman" w:eastAsia="Times New Roman" w:hAnsi="Times New Roman" w:cs="Times New Roman"/>
        </w:rPr>
        <w:t>утврђене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вредности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која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предмет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то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уплатом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наменски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рачун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извршитеља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8B57B8">
        <w:rPr>
          <w:rFonts w:ascii="Times New Roman" w:eastAsia="Times New Roman" w:hAnsi="Times New Roman" w:cs="Times New Roman"/>
        </w:rPr>
        <w:t>који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води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код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lastRenderedPageBreak/>
        <w:t>Банке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Интеса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сврхом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плаћања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"</w:t>
      </w:r>
      <w:proofErr w:type="spellStart"/>
      <w:r w:rsidRPr="008B57B8">
        <w:rPr>
          <w:rFonts w:ascii="Times New Roman" w:eastAsia="Times New Roman" w:hAnsi="Times New Roman" w:cs="Times New Roman"/>
        </w:rPr>
        <w:t>уплата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јемства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учествовање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јавном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позивом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број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предмета</w:t>
      </w:r>
      <w:proofErr w:type="spellEnd"/>
      <w:r w:rsidRPr="008B57B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57B8">
        <w:rPr>
          <w:rFonts w:ascii="Times New Roman" w:eastAsia="Times New Roman" w:hAnsi="Times New Roman" w:cs="Times New Roman"/>
          <w:b/>
          <w:bCs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ПРОДАЈЕ.</w:t>
      </w:r>
    </w:p>
    <w:p w14:paraId="481E1D6C" w14:textId="77777777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B57B8">
        <w:rPr>
          <w:rFonts w:ascii="Times New Roman" w:eastAsia="Times New Roman" w:hAnsi="Times New Roman" w:cs="Times New Roman"/>
          <w:b/>
        </w:rPr>
        <w:t>V</w:t>
      </w:r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Полагање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јемства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ослобођени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поверилац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чијем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предлогу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одређено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извршење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заложни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поверилац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њихова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потраживања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достижу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износ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јемства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8B57B8">
        <w:rPr>
          <w:rFonts w:ascii="Times New Roman" w:eastAsia="Times New Roman" w:hAnsi="Times New Roman" w:cs="Times New Roman"/>
        </w:rPr>
        <w:t>обзиром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њихов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ред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првенства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утврђену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вредност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покретних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тај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износ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могао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намирити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цене</w:t>
      </w:r>
      <w:proofErr w:type="spellEnd"/>
      <w:r w:rsidRPr="008B57B8">
        <w:rPr>
          <w:rFonts w:ascii="Times New Roman" w:eastAsia="Times New Roman" w:hAnsi="Times New Roman" w:cs="Times New Roman"/>
        </w:rPr>
        <w:t>.</w:t>
      </w:r>
    </w:p>
    <w:p w14:paraId="465BA58E" w14:textId="77777777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B57B8">
        <w:rPr>
          <w:rFonts w:ascii="Times New Roman" w:eastAsia="Times New Roman" w:hAnsi="Times New Roman" w:cs="Times New Roman"/>
          <w:b/>
        </w:rPr>
        <w:t xml:space="preserve">VI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Најповољнији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понудилац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је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понуђену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цену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плати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року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од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15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доношења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</w:rPr>
        <w:t>додељивању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покретних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наменски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рачун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извршитеља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160-413916-25 </w:t>
      </w:r>
      <w:proofErr w:type="spellStart"/>
      <w:r w:rsidRPr="008B57B8">
        <w:rPr>
          <w:rFonts w:ascii="Times New Roman" w:eastAsia="Times New Roman" w:hAnsi="Times New Roman" w:cs="Times New Roman"/>
        </w:rPr>
        <w:t>који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води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код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Интеса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банке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8B57B8">
        <w:rPr>
          <w:rFonts w:ascii="Times New Roman" w:eastAsia="Times New Roman" w:hAnsi="Times New Roman" w:cs="Times New Roman"/>
        </w:rPr>
        <w:t>супротном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понудилац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понуђену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року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оглашава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без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дејства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према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њему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додељује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другом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реду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понудиоцу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одређивање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рока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плаћање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понуђене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року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оглашава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без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дејства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према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њему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додељује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трећем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реду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понудиоцу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одређивање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рока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плаћање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понуђене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трећи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реду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понудилац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плати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року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јавни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извршитељ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утврђује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успело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</w:rPr>
        <w:t>Понудиоцу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чија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понуда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прихваћена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вратиће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јемство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одмах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закључењу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надметања</w:t>
      </w:r>
      <w:proofErr w:type="spellEnd"/>
      <w:r w:rsidRPr="008B57B8">
        <w:rPr>
          <w:rFonts w:ascii="Times New Roman" w:eastAsia="Times New Roman" w:hAnsi="Times New Roman" w:cs="Times New Roman"/>
        </w:rPr>
        <w:t>.</w:t>
      </w:r>
    </w:p>
    <w:p w14:paraId="44EB12F3" w14:textId="77777777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B57B8">
        <w:rPr>
          <w:rFonts w:ascii="Times New Roman" w:eastAsia="Times New Roman" w:hAnsi="Times New Roman" w:cs="Times New Roman"/>
          <w:b/>
        </w:rPr>
        <w:t xml:space="preserve">VII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Заинтересованим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лицима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за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куповину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дозволиће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предметне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један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уз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претходну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најаву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извршитељу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број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телефона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015-342-307, </w:t>
      </w:r>
      <w:proofErr w:type="spellStart"/>
      <w:r w:rsidRPr="008B57B8">
        <w:rPr>
          <w:rFonts w:ascii="Times New Roman" w:eastAsia="Times New Roman" w:hAnsi="Times New Roman" w:cs="Times New Roman"/>
        </w:rPr>
        <w:t>док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извршни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дужник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дужан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да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омогући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разгледање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претњом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принудног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отварања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исте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новчаног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кажњавања</w:t>
      </w:r>
      <w:proofErr w:type="spellEnd"/>
      <w:r w:rsidRPr="008B57B8">
        <w:rPr>
          <w:rFonts w:ascii="Times New Roman" w:eastAsia="Times New Roman" w:hAnsi="Times New Roman" w:cs="Times New Roman"/>
        </w:rPr>
        <w:t>.</w:t>
      </w:r>
    </w:p>
    <w:p w14:paraId="0942D05E" w14:textId="77777777" w:rsidR="004524C1" w:rsidRPr="008B57B8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8B57B8">
        <w:rPr>
          <w:rFonts w:ascii="Times New Roman" w:eastAsia="Times New Roman" w:hAnsi="Times New Roman" w:cs="Times New Roman"/>
          <w:b/>
        </w:rPr>
        <w:t xml:space="preserve">VIII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Споразум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продаји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покретних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непосредном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погодбом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могућ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8B57B8">
        <w:rPr>
          <w:rFonts w:ascii="Times New Roman" w:eastAsia="Times New Roman" w:hAnsi="Times New Roman" w:cs="Times New Roman"/>
        </w:rPr>
        <w:t>распону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објављивања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</w:rPr>
        <w:t>продаји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покретних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доношења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</w:rPr>
        <w:t>додељивању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после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или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доношења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закључка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којим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утврђује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друго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успело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</w:rPr>
        <w:t>Споразум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дозвољен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док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траје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8B57B8">
        <w:rPr>
          <w:rFonts w:ascii="Times New Roman" w:eastAsia="Times New Roman" w:hAnsi="Times New Roman" w:cs="Times New Roman"/>
        </w:rPr>
        <w:t>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покретност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првом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8B57B8">
        <w:rPr>
          <w:rFonts w:ascii="Times New Roman" w:eastAsia="Times New Roman" w:hAnsi="Times New Roman" w:cs="Times New Roman"/>
        </w:rPr>
        <w:t>док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утврди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оно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успело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иако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ствари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продата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8B57B8">
        <w:rPr>
          <w:rFonts w:ascii="Times New Roman" w:eastAsia="Times New Roman" w:hAnsi="Times New Roman" w:cs="Times New Roman"/>
        </w:rPr>
        <w:t>После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тога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споразум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опет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дозвољен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док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почне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друго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јавног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надметање</w:t>
      </w:r>
      <w:proofErr w:type="spellEnd"/>
      <w:r w:rsidRPr="008B57B8">
        <w:rPr>
          <w:rFonts w:ascii="Times New Roman" w:eastAsia="Times New Roman" w:hAnsi="Times New Roman" w:cs="Times New Roman"/>
        </w:rPr>
        <w:t>.</w:t>
      </w:r>
    </w:p>
    <w:p w14:paraId="634062B0" w14:textId="77777777" w:rsidR="004524C1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57B8">
        <w:rPr>
          <w:rFonts w:ascii="Times New Roman" w:eastAsia="Times New Roman" w:hAnsi="Times New Roman" w:cs="Times New Roman"/>
          <w:b/>
        </w:rPr>
        <w:t xml:space="preserve">IX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Споразумом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странака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одређује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се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рок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за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закључење</w:t>
      </w:r>
      <w:proofErr w:type="spellEnd"/>
      <w:r w:rsidRPr="008B57B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  <w:b/>
        </w:rPr>
        <w:t>уговора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eastAsia="Times New Roman" w:hAnsi="Times New Roman" w:cs="Times New Roman"/>
        </w:rPr>
        <w:t>продаји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непосредном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погодбом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продајна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цена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B57B8">
        <w:rPr>
          <w:rFonts w:ascii="Times New Roman" w:eastAsia="Times New Roman" w:hAnsi="Times New Roman" w:cs="Times New Roman"/>
        </w:rPr>
        <w:t>која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може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бити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нижа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50% </w:t>
      </w:r>
      <w:proofErr w:type="spellStart"/>
      <w:r w:rsidRPr="008B57B8">
        <w:rPr>
          <w:rFonts w:ascii="Times New Roman" w:eastAsia="Times New Roman" w:hAnsi="Times New Roman" w:cs="Times New Roman"/>
        </w:rPr>
        <w:t>процењене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вредности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покретности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8B57B8">
        <w:rPr>
          <w:rFonts w:ascii="Times New Roman" w:eastAsia="Times New Roman" w:hAnsi="Times New Roman" w:cs="Times New Roman"/>
        </w:rPr>
        <w:t>могу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да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се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одреде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8B57B8">
        <w:rPr>
          <w:rFonts w:ascii="Times New Roman" w:eastAsia="Times New Roman" w:hAnsi="Times New Roman" w:cs="Times New Roman"/>
        </w:rPr>
        <w:t>други</w:t>
      </w:r>
      <w:proofErr w:type="spellEnd"/>
      <w:r w:rsidRPr="008B57B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B57B8">
        <w:rPr>
          <w:rFonts w:ascii="Times New Roman" w:eastAsia="Times New Roman" w:hAnsi="Times New Roman" w:cs="Times New Roman"/>
        </w:rPr>
        <w:t>услови</w:t>
      </w:r>
      <w:proofErr w:type="spellEnd"/>
      <w:r w:rsidRPr="008B57B8">
        <w:rPr>
          <w:rFonts w:ascii="Times New Roman" w:eastAsia="Times New Roman" w:hAnsi="Times New Roman" w:cs="Times New Roman"/>
        </w:rPr>
        <w:t>.</w:t>
      </w:r>
    </w:p>
    <w:p w14:paraId="0B2605C0" w14:textId="244EB360" w:rsidR="008B57B8" w:rsidRPr="008B57B8" w:rsidRDefault="008B57B8" w:rsidP="008B57B8">
      <w:pPr>
        <w:pStyle w:val="nonindented"/>
        <w:rPr>
          <w:lang w:val="sr-Cyrl-RS"/>
        </w:rPr>
      </w:pPr>
      <w:bookmarkStart w:id="0" w:name="_Hlk190067281"/>
      <w:r>
        <w:rPr>
          <w:lang w:val="sr-Cyrl-RS"/>
        </w:rPr>
        <w:t>Акт обрадио помоћник јавног извршитеља Јелена Илић Лекић.</w:t>
      </w:r>
      <w:bookmarkEnd w:id="0"/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4524C1" w:rsidRPr="008B57B8" w14:paraId="7A65E442" w14:textId="77777777">
        <w:trPr>
          <w:tblCellSpacing w:w="15" w:type="dxa"/>
        </w:trPr>
        <w:tc>
          <w:tcPr>
            <w:tcW w:w="4680" w:type="dxa"/>
            <w:vAlign w:val="center"/>
          </w:tcPr>
          <w:p w14:paraId="3816F126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Поука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правном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леку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680" w:type="dxa"/>
            <w:vAlign w:val="center"/>
          </w:tcPr>
          <w:p w14:paraId="632E1844" w14:textId="77777777" w:rsidR="004524C1" w:rsidRPr="008B57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Јавни</w:t>
            </w:r>
            <w:proofErr w:type="spellEnd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извршитељ</w:t>
            </w:r>
            <w:proofErr w:type="spellEnd"/>
          </w:p>
        </w:tc>
      </w:tr>
      <w:tr w:rsidR="004524C1" w:rsidRPr="008B57B8" w14:paraId="62DC9B8F" w14:textId="77777777">
        <w:trPr>
          <w:tblCellSpacing w:w="15" w:type="dxa"/>
        </w:trPr>
        <w:tc>
          <w:tcPr>
            <w:tcW w:w="4680" w:type="dxa"/>
            <w:vAlign w:val="center"/>
          </w:tcPr>
          <w:p w14:paraId="31F2A5F9" w14:textId="77777777" w:rsidR="004524C1" w:rsidRPr="008B57B8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Против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овог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закључка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дозвољен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правни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B57B8">
              <w:rPr>
                <w:rFonts w:ascii="Times New Roman" w:eastAsia="Times New Roman" w:hAnsi="Times New Roman" w:cs="Times New Roman"/>
              </w:rPr>
              <w:t>лек</w:t>
            </w:r>
            <w:proofErr w:type="spellEnd"/>
            <w:r w:rsidRPr="008B57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80" w:type="dxa"/>
            <w:vAlign w:val="center"/>
          </w:tcPr>
          <w:p w14:paraId="44D60DCF" w14:textId="77777777" w:rsidR="004524C1" w:rsidRPr="008B57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_________________________</w:t>
            </w:r>
          </w:p>
        </w:tc>
      </w:tr>
      <w:tr w:rsidR="004524C1" w:rsidRPr="008B57B8" w14:paraId="7E84BD52" w14:textId="77777777">
        <w:trPr>
          <w:tblCellSpacing w:w="15" w:type="dxa"/>
        </w:trPr>
        <w:tc>
          <w:tcPr>
            <w:tcW w:w="4680" w:type="dxa"/>
            <w:vAlign w:val="center"/>
          </w:tcPr>
          <w:p w14:paraId="4448A33A" w14:textId="77777777" w:rsidR="004524C1" w:rsidRPr="008B57B8" w:rsidRDefault="004524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vAlign w:val="center"/>
          </w:tcPr>
          <w:p w14:paraId="31AABF96" w14:textId="77777777" w:rsidR="004524C1" w:rsidRPr="008B57B8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57B8">
              <w:rPr>
                <w:rFonts w:ascii="Times New Roman" w:eastAsia="Times New Roman" w:hAnsi="Times New Roman" w:cs="Times New Roman"/>
                <w:b/>
                <w:bCs/>
              </w:rPr>
              <w:t>МИЛА МИЛОСАВЉЕВИЋ</w:t>
            </w:r>
          </w:p>
        </w:tc>
      </w:tr>
    </w:tbl>
    <w:p w14:paraId="455FFF34" w14:textId="77777777" w:rsidR="004524C1" w:rsidRPr="008B57B8" w:rsidRDefault="00000000">
      <w:pPr>
        <w:contextualSpacing/>
        <w:rPr>
          <w:rFonts w:ascii="Times New Roman" w:hAnsi="Times New Roman" w:cs="Times New Roman"/>
        </w:rPr>
      </w:pPr>
      <w:proofErr w:type="spellStart"/>
      <w:r w:rsidRPr="008B57B8">
        <w:rPr>
          <w:rFonts w:ascii="Times New Roman" w:hAnsi="Times New Roman" w:cs="Times New Roman"/>
        </w:rPr>
        <w:t>Наредба</w:t>
      </w:r>
      <w:proofErr w:type="spellEnd"/>
      <w:r w:rsidRPr="008B57B8">
        <w:rPr>
          <w:rFonts w:ascii="Times New Roman" w:hAnsi="Times New Roman" w:cs="Times New Roman"/>
        </w:rPr>
        <w:t xml:space="preserve"> о </w:t>
      </w:r>
      <w:proofErr w:type="spellStart"/>
      <w:r w:rsidRPr="008B57B8">
        <w:rPr>
          <w:rFonts w:ascii="Times New Roman" w:hAnsi="Times New Roman" w:cs="Times New Roman"/>
        </w:rPr>
        <w:t>достави</w:t>
      </w:r>
      <w:proofErr w:type="spellEnd"/>
      <w:r w:rsidRPr="008B57B8">
        <w:rPr>
          <w:rFonts w:ascii="Times New Roman" w:hAnsi="Times New Roman" w:cs="Times New Roman"/>
        </w:rPr>
        <w:t>:</w:t>
      </w:r>
    </w:p>
    <w:p w14:paraId="0ECE5705" w14:textId="77777777" w:rsidR="004524C1" w:rsidRPr="008B57B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B57B8">
        <w:rPr>
          <w:rFonts w:ascii="Times New Roman" w:hAnsi="Times New Roman" w:cs="Times New Roman"/>
        </w:rPr>
        <w:t>-</w:t>
      </w:r>
      <w:r w:rsidRPr="008B57B8">
        <w:rPr>
          <w:rFonts w:ascii="Times New Roman" w:hAnsi="Times New Roman" w:cs="Times New Roman"/>
          <w:lang w:val="sr-Cyrl-RS"/>
        </w:rPr>
        <w:t>пуномоћник извршног повериоца</w:t>
      </w:r>
    </w:p>
    <w:p w14:paraId="1CED083A" w14:textId="77777777" w:rsidR="004524C1" w:rsidRPr="008B57B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B57B8">
        <w:rPr>
          <w:rFonts w:ascii="Times New Roman" w:hAnsi="Times New Roman" w:cs="Times New Roman"/>
          <w:lang w:val="sr-Cyrl-RS"/>
        </w:rPr>
        <w:t>-извршни дужник</w:t>
      </w:r>
    </w:p>
    <w:p w14:paraId="4C614F65" w14:textId="77777777" w:rsidR="004524C1" w:rsidRPr="008B57B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B57B8">
        <w:rPr>
          <w:rFonts w:ascii="Times New Roman" w:hAnsi="Times New Roman" w:cs="Times New Roman"/>
          <w:lang w:val="sr-Cyrl-RS"/>
        </w:rPr>
        <w:t>-Комора јавних извршитеља</w:t>
      </w:r>
    </w:p>
    <w:p w14:paraId="4C2FA39E" w14:textId="77777777" w:rsidR="004524C1" w:rsidRPr="008B57B8" w:rsidRDefault="00000000">
      <w:pPr>
        <w:contextualSpacing/>
        <w:rPr>
          <w:rFonts w:ascii="Times New Roman" w:hAnsi="Times New Roman" w:cs="Times New Roman"/>
          <w:lang w:val="sr-Cyrl-RS"/>
        </w:rPr>
      </w:pPr>
      <w:r w:rsidRPr="008B57B8">
        <w:rPr>
          <w:rFonts w:ascii="Times New Roman" w:hAnsi="Times New Roman" w:cs="Times New Roman"/>
          <w:lang w:val="sr-Cyrl-RS"/>
        </w:rPr>
        <w:t>-предмет.</w:t>
      </w:r>
    </w:p>
    <w:p w14:paraId="5AA4BAA4" w14:textId="77777777" w:rsidR="004524C1" w:rsidRDefault="004524C1"/>
    <w:sectPr w:rsidR="004524C1">
      <w:pgSz w:w="12240" w:h="15840"/>
      <w:pgMar w:top="1440" w:right="1120" w:bottom="1440" w:left="12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54AF" w14:textId="77777777" w:rsidR="00011F22" w:rsidRDefault="00011F22">
      <w:pPr>
        <w:spacing w:line="240" w:lineRule="auto"/>
      </w:pPr>
      <w:r>
        <w:separator/>
      </w:r>
    </w:p>
  </w:endnote>
  <w:endnote w:type="continuationSeparator" w:id="0">
    <w:p w14:paraId="5FDFA0C4" w14:textId="77777777" w:rsidR="00011F22" w:rsidRDefault="0001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E30D9" w14:textId="77777777" w:rsidR="00011F22" w:rsidRDefault="00011F22">
      <w:pPr>
        <w:spacing w:after="0"/>
      </w:pPr>
      <w:r>
        <w:separator/>
      </w:r>
    </w:p>
  </w:footnote>
  <w:footnote w:type="continuationSeparator" w:id="0">
    <w:p w14:paraId="47EA3727" w14:textId="77777777" w:rsidR="00011F22" w:rsidRDefault="00011F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DBD26"/>
    <w:multiLevelType w:val="singleLevel"/>
    <w:tmpl w:val="5A7DBD26"/>
    <w:lvl w:ilvl="0">
      <w:start w:val="1"/>
      <w:numFmt w:val="decimal"/>
      <w:suff w:val="space"/>
      <w:lvlText w:val="%1."/>
      <w:lvlJc w:val="left"/>
    </w:lvl>
  </w:abstractNum>
  <w:num w:numId="1" w16cid:durableId="130115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11F22"/>
    <w:rsid w:val="00012803"/>
    <w:rsid w:val="00020D8B"/>
    <w:rsid w:val="00043E9D"/>
    <w:rsid w:val="000D02EB"/>
    <w:rsid w:val="000D032B"/>
    <w:rsid w:val="000F7185"/>
    <w:rsid w:val="001928D0"/>
    <w:rsid w:val="001B2B2E"/>
    <w:rsid w:val="002522D2"/>
    <w:rsid w:val="00262C04"/>
    <w:rsid w:val="00272B48"/>
    <w:rsid w:val="002746EB"/>
    <w:rsid w:val="002D0966"/>
    <w:rsid w:val="003778FF"/>
    <w:rsid w:val="003824CD"/>
    <w:rsid w:val="003D1EAC"/>
    <w:rsid w:val="00437F06"/>
    <w:rsid w:val="004524C1"/>
    <w:rsid w:val="00461C0B"/>
    <w:rsid w:val="00480CF6"/>
    <w:rsid w:val="00491CEF"/>
    <w:rsid w:val="00492D2A"/>
    <w:rsid w:val="0052584A"/>
    <w:rsid w:val="00540E9F"/>
    <w:rsid w:val="0057610E"/>
    <w:rsid w:val="005C3FDE"/>
    <w:rsid w:val="006B7119"/>
    <w:rsid w:val="0075305C"/>
    <w:rsid w:val="00780132"/>
    <w:rsid w:val="007C3B67"/>
    <w:rsid w:val="007F1C58"/>
    <w:rsid w:val="008545D8"/>
    <w:rsid w:val="008675AC"/>
    <w:rsid w:val="008A5BF6"/>
    <w:rsid w:val="008B57B8"/>
    <w:rsid w:val="008D1C9D"/>
    <w:rsid w:val="009235EB"/>
    <w:rsid w:val="00924589"/>
    <w:rsid w:val="0092585B"/>
    <w:rsid w:val="009D2045"/>
    <w:rsid w:val="00A10D53"/>
    <w:rsid w:val="00A14606"/>
    <w:rsid w:val="00AD7FED"/>
    <w:rsid w:val="00B06783"/>
    <w:rsid w:val="00B7083E"/>
    <w:rsid w:val="00B81402"/>
    <w:rsid w:val="00BA1307"/>
    <w:rsid w:val="00BB75EA"/>
    <w:rsid w:val="00BC432E"/>
    <w:rsid w:val="00C42873"/>
    <w:rsid w:val="00CC3FD1"/>
    <w:rsid w:val="00CF0448"/>
    <w:rsid w:val="00CF5A09"/>
    <w:rsid w:val="00D122BA"/>
    <w:rsid w:val="00D27EC4"/>
    <w:rsid w:val="00D82EAB"/>
    <w:rsid w:val="00DB12BE"/>
    <w:rsid w:val="00DE1C28"/>
    <w:rsid w:val="00E13EF9"/>
    <w:rsid w:val="00E500C3"/>
    <w:rsid w:val="00E6269C"/>
    <w:rsid w:val="00E75122"/>
    <w:rsid w:val="00EB6FFA"/>
    <w:rsid w:val="00F24761"/>
    <w:rsid w:val="00F81ABA"/>
    <w:rsid w:val="00F951B5"/>
    <w:rsid w:val="00F96251"/>
    <w:rsid w:val="00FB09FF"/>
    <w:rsid w:val="00FE1300"/>
    <w:rsid w:val="00FF15A8"/>
    <w:rsid w:val="04261AD7"/>
    <w:rsid w:val="157B4760"/>
    <w:rsid w:val="19CC5D3A"/>
    <w:rsid w:val="27B57202"/>
    <w:rsid w:val="60D171A9"/>
    <w:rsid w:val="627108DE"/>
    <w:rsid w:val="644915B2"/>
    <w:rsid w:val="6BE75A0D"/>
    <w:rsid w:val="75D44FE8"/>
    <w:rsid w:val="782C0C70"/>
    <w:rsid w:val="7DD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6CEC"/>
  <w15:docId w15:val="{F4294A52-B11C-4800-9ADD-A5A67CB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NormalWeb">
    <w:name w:val="Normal (Web)"/>
    <w:rsid w:val="008B57B8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nonindented">
    <w:name w:val="non_indented"/>
    <w:basedOn w:val="Normal"/>
    <w:rsid w:val="008B57B8"/>
    <w:pPr>
      <w:spacing w:before="100" w:after="100" w:line="278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>by adguard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2025-02-10T11:58:00Z</cp:lastPrinted>
  <dcterms:created xsi:type="dcterms:W3CDTF">2025-02-10T11:59:00Z</dcterms:created>
  <dcterms:modified xsi:type="dcterms:W3CDTF">2025-02-10T11:59:00Z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B70C9EFDF83B4718B5917B5C77800956</vt:lpwstr>
  </property>
</Properties>
</file>